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E" w:rsidRDefault="00EB239F" w:rsidP="00383BCC">
      <w:r>
        <w:t>Allegato 1</w:t>
      </w:r>
    </w:p>
    <w:p w:rsidR="00EB239F" w:rsidRDefault="00EB239F" w:rsidP="00383B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3994"/>
        <w:gridCol w:w="1224"/>
        <w:gridCol w:w="1483"/>
        <w:gridCol w:w="1550"/>
      </w:tblGrid>
      <w:tr w:rsidR="00383BCC" w:rsidRPr="00383BCC" w:rsidTr="00383BCC">
        <w:trPr>
          <w:trHeight w:val="51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pPr>
              <w:rPr>
                <w:b/>
                <w:bCs/>
              </w:rPr>
            </w:pPr>
            <w:r w:rsidRPr="00383BCC">
              <w:rPr>
                <w:b/>
                <w:bCs/>
              </w:rPr>
              <w:t>quantità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 w:rsidP="00383BCC">
            <w:pPr>
              <w:rPr>
                <w:b/>
                <w:bCs/>
              </w:rPr>
            </w:pPr>
            <w:r w:rsidRPr="00383BCC">
              <w:rPr>
                <w:b/>
                <w:bCs/>
              </w:rPr>
              <w:t>descrizione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pPr>
              <w:rPr>
                <w:b/>
                <w:bCs/>
              </w:rPr>
            </w:pPr>
            <w:r w:rsidRPr="00383BCC">
              <w:rPr>
                <w:b/>
                <w:bCs/>
              </w:rPr>
              <w:t>Codice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pPr>
              <w:rPr>
                <w:b/>
                <w:bCs/>
              </w:rPr>
            </w:pPr>
            <w:r w:rsidRPr="00383BCC">
              <w:rPr>
                <w:b/>
                <w:bCs/>
              </w:rPr>
              <w:t>costo unitario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pPr>
              <w:rPr>
                <w:b/>
                <w:bCs/>
              </w:rPr>
            </w:pPr>
            <w:r w:rsidRPr="00383BCC">
              <w:rPr>
                <w:b/>
                <w:bCs/>
              </w:rPr>
              <w:t>Totale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AmpliTaq</w:t>
            </w:r>
            <w:proofErr w:type="spellEnd"/>
            <w:r w:rsidRPr="00383BCC">
              <w:t xml:space="preserve"> Gold 360 Master Mix 5ml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4398881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348,00 €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1.740,00 € </w:t>
            </w:r>
          </w:p>
        </w:tc>
      </w:tr>
      <w:tr w:rsidR="00383BCC" w:rsidRPr="00383BCC" w:rsidTr="00383BCC">
        <w:trPr>
          <w:trHeight w:val="269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15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POP-7 IN PKG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4363785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311,00 €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4.665,00 €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GENESCAN-500 (LIZ) SIZE STD KIT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4322682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696,00 €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7.656,00 € </w:t>
            </w:r>
          </w:p>
        </w:tc>
      </w:tr>
      <w:tr w:rsidR="00383BCC" w:rsidRPr="00383BCC" w:rsidTr="00383BCC">
        <w:trPr>
          <w:trHeight w:val="49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BUFFER EDTA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402824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162,00 €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1.944,00 €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14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HI-DI FORMAMIDE BOTTLE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4311320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54,25 €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759,50 €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dsDNA</w:t>
            </w:r>
            <w:proofErr w:type="spellEnd"/>
            <w:r w:rsidRPr="00383BCC">
              <w:t xml:space="preserve"> BR, </w:t>
            </w:r>
            <w:bookmarkStart w:id="0" w:name="_GoBack"/>
            <w:bookmarkEnd w:id="0"/>
            <w:r w:rsidRPr="00383BCC">
              <w:t>500assays(</w:t>
            </w:r>
            <w:proofErr w:type="spellStart"/>
            <w:r w:rsidRPr="00383BCC">
              <w:t>Invitrogen</w:t>
            </w:r>
            <w:proofErr w:type="spellEnd"/>
            <w:r w:rsidRPr="00383BCC">
              <w:t>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Q32853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310,00 €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930,00 €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dsDNA</w:t>
            </w:r>
            <w:proofErr w:type="spellEnd"/>
            <w:r w:rsidRPr="00383BCC">
              <w:t xml:space="preserve"> HS, 500assays(</w:t>
            </w:r>
            <w:proofErr w:type="spellStart"/>
            <w:r w:rsidRPr="00383BCC">
              <w:t>Invitrogen</w:t>
            </w:r>
            <w:proofErr w:type="spellEnd"/>
            <w:r w:rsidRPr="00383BCC">
              <w:t>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Q32854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312,00 €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936,00 €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Assay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Tubes</w:t>
            </w:r>
            <w:proofErr w:type="spellEnd"/>
            <w:r w:rsidRPr="00383BCC">
              <w:t>, set of 500(Life Technologies)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Q32856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107,00 €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1.177,00 € </w:t>
            </w:r>
          </w:p>
        </w:tc>
      </w:tr>
      <w:tr w:rsidR="00383BCC" w:rsidRPr="00383BCC" w:rsidTr="00383BCC">
        <w:trPr>
          <w:trHeight w:val="52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7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Plate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Septa</w:t>
            </w:r>
            <w:proofErr w:type="spellEnd"/>
            <w:r w:rsidRPr="00383BCC">
              <w:t xml:space="preserve">, 96 </w:t>
            </w:r>
            <w:proofErr w:type="spellStart"/>
            <w:r w:rsidRPr="00383BCC">
              <w:t>well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Thermo</w:t>
            </w:r>
            <w:proofErr w:type="spellEnd"/>
            <w:r w:rsidRPr="00383BCC">
              <w:t xml:space="preserve"> Fisher (rivenditore M&amp;M Biotech)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4315933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522,00 €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3.654,00 €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19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Microamp</w:t>
            </w:r>
            <w:proofErr w:type="spellEnd"/>
            <w:r w:rsidRPr="00383BCC">
              <w:t xml:space="preserve"> 96 </w:t>
            </w:r>
            <w:proofErr w:type="spellStart"/>
            <w:r w:rsidRPr="00383BCC">
              <w:t>well</w:t>
            </w:r>
            <w:proofErr w:type="spellEnd"/>
            <w:r w:rsidRPr="00383BCC">
              <w:t xml:space="preserve"> RXN </w:t>
            </w:r>
            <w:proofErr w:type="spellStart"/>
            <w:r w:rsidRPr="00383BCC">
              <w:t>plate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N8010560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65,75 €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>
              <w:t>1</w:t>
            </w:r>
            <w:r w:rsidRPr="00383BCC">
              <w:t xml:space="preserve">.249,25 €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NaOH</w:t>
            </w:r>
            <w:proofErr w:type="spellEnd"/>
            <w:r w:rsidRPr="00383BCC">
              <w:t xml:space="preserve"> liquido 10 M (10 N)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10488790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24,38 €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24,38 €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14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3730 POP-7 </w:t>
            </w:r>
            <w:proofErr w:type="spellStart"/>
            <w:r w:rsidRPr="00383BCC">
              <w:t>polymer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4363929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2.000,00 €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28.000,00 €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8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3730 BUFFER (10X) W/EDTA 500 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4335613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301,00 €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2.408,00 €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10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BTL,5X SEQ BUFFER 1 MEDIUM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4336699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1.490,00 €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14.900,00 €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Capillary</w:t>
            </w:r>
            <w:proofErr w:type="spellEnd"/>
            <w:r w:rsidRPr="00383BCC">
              <w:t xml:space="preserve"> Array 48X50 cm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4331250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5.720,00 €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22.880,00 € </w:t>
            </w:r>
          </w:p>
        </w:tc>
      </w:tr>
      <w:tr w:rsidR="00383BCC" w:rsidRPr="00383BCC" w:rsidTr="00383BCC">
        <w:trPr>
          <w:trHeight w:val="63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BigDye</w:t>
            </w:r>
            <w:proofErr w:type="spellEnd"/>
            <w:r w:rsidRPr="00383BCC">
              <w:t xml:space="preserve">™ Terminator v3.1 </w:t>
            </w:r>
            <w:proofErr w:type="spellStart"/>
            <w:r w:rsidRPr="00383BCC">
              <w:t>Cycle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Sequencing</w:t>
            </w:r>
            <w:proofErr w:type="spellEnd"/>
            <w:r w:rsidRPr="00383BCC">
              <w:t xml:space="preserve"> Kit 1000 REAZIONI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4337456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11.930,00 €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47.720,00 €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EXONUCLEASE I (EXOI) EA 20000 U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 xml:space="preserve">EN0582 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345,00 €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5.175,00 €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FASTAP THERMOSENSITIVE AP EA 5000 U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 xml:space="preserve">EF0652 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285,00 €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12.825,00 €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10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NUCLEASE-FREE WATER 4X1 LITER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4387936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239,00 €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2.390,00 € </w:t>
            </w:r>
          </w:p>
        </w:tc>
      </w:tr>
      <w:tr w:rsidR="00383BCC" w:rsidRPr="00383BCC" w:rsidTr="00383BCC">
        <w:trPr>
          <w:trHeight w:val="63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 xml:space="preserve">PCR </w:t>
            </w:r>
            <w:proofErr w:type="spellStart"/>
            <w:r w:rsidRPr="00383BCC">
              <w:t>Tubes</w:t>
            </w:r>
            <w:proofErr w:type="spellEnd"/>
            <w:r w:rsidRPr="00383BCC">
              <w:t xml:space="preserve"> &amp; </w:t>
            </w:r>
            <w:proofErr w:type="spellStart"/>
            <w:r w:rsidRPr="00383BCC">
              <w:t>Caps</w:t>
            </w:r>
            <w:proofErr w:type="spellEnd"/>
            <w:r w:rsidRPr="00383BCC">
              <w:t xml:space="preserve">, </w:t>
            </w:r>
            <w:proofErr w:type="spellStart"/>
            <w:r w:rsidRPr="00383BCC">
              <w:t>RNase</w:t>
            </w:r>
            <w:proofErr w:type="spellEnd"/>
            <w:r w:rsidRPr="00383BCC">
              <w:t xml:space="preserve">-free, 0.2 </w:t>
            </w:r>
            <w:proofErr w:type="spellStart"/>
            <w:r w:rsidRPr="00383BCC">
              <w:t>mL</w:t>
            </w:r>
            <w:proofErr w:type="spellEnd"/>
            <w:r w:rsidRPr="00383BCC">
              <w:t xml:space="preserve"> (8-strip format)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AM12230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279,00 €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558,00 €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MicroAmp</w:t>
            </w:r>
            <w:proofErr w:type="spellEnd"/>
            <w:r w:rsidRPr="00383BCC">
              <w:t xml:space="preserve">™ 96-Well Full </w:t>
            </w:r>
            <w:proofErr w:type="spellStart"/>
            <w:r w:rsidRPr="00383BCC">
              <w:t>Plate</w:t>
            </w:r>
            <w:proofErr w:type="spellEnd"/>
            <w:r w:rsidRPr="00383BCC">
              <w:t xml:space="preserve"> Cover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N8010550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137,00 €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274,00 €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3900 HT DC(BZ) 0.2UMOL COL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4316676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1.310,00 €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6.550,00 €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3900 HT T0.2UMOL COL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4316678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1.328,00 €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6.640,00 €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3900 HT DA(BZ) 0.2UMOL COL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4316675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1.324,00 €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6.620,00 €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3900 HT DG(DMF) 0.2UMOL COL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4316677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1.324,00 €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6.620,00 €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Lipofectamine</w:t>
            </w:r>
            <w:proofErr w:type="spellEnd"/>
            <w:r w:rsidRPr="00383BCC">
              <w:t xml:space="preserve">™ 2000 </w:t>
            </w:r>
            <w:proofErr w:type="spellStart"/>
            <w:r w:rsidRPr="00383BCC">
              <w:t>Transfection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Reagent</w:t>
            </w:r>
            <w:proofErr w:type="spellEnd"/>
            <w:r w:rsidRPr="00383BCC">
              <w:t xml:space="preserve">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11668019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906,00 €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1.812,00 €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lastRenderedPageBreak/>
              <w:t>21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MICROAMP RXN TUBES WITH CAP, 0,2ML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N8010540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130,00 €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2.730,00 €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9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GLUTAMAX I, 100X 100ML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35050061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119,00 €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1.071,00 €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7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 xml:space="preserve">Opti-MEM™ I </w:t>
            </w:r>
            <w:proofErr w:type="spellStart"/>
            <w:r w:rsidRPr="00383BCC">
              <w:t>Reduced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Serum</w:t>
            </w:r>
            <w:proofErr w:type="spellEnd"/>
            <w:r w:rsidRPr="00383BCC">
              <w:t xml:space="preserve"> Medium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31985047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35,05 €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245,35 €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 xml:space="preserve">Ultra Pure </w:t>
            </w:r>
            <w:proofErr w:type="spellStart"/>
            <w:r w:rsidRPr="00383BCC">
              <w:t>Phenol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Chloroform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Isoamil</w:t>
            </w:r>
            <w:proofErr w:type="spellEnd"/>
            <w:r w:rsidRPr="00383BCC">
              <w:t xml:space="preserve"> Alcool (25:24:1), 100mL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15593-031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191,00 €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573,00 €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10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Phosphate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Buffered</w:t>
            </w:r>
            <w:proofErr w:type="spellEnd"/>
            <w:r w:rsidRPr="00383BCC">
              <w:t xml:space="preserve"> Saline 1X </w:t>
            </w:r>
            <w:proofErr w:type="spellStart"/>
            <w:r w:rsidRPr="00383BCC">
              <w:t>pH</w:t>
            </w:r>
            <w:proofErr w:type="spellEnd"/>
            <w:r w:rsidRPr="00383BCC">
              <w:t xml:space="preserve"> 7.4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10010-015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27,58 €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275,80 €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AmpliTaq</w:t>
            </w:r>
            <w:proofErr w:type="spellEnd"/>
            <w:r w:rsidRPr="00383BCC">
              <w:t xml:space="preserve">™  DNA </w:t>
            </w:r>
            <w:proofErr w:type="spellStart"/>
            <w:r w:rsidRPr="00383BCC">
              <w:t>Polymerase</w:t>
            </w:r>
            <w:proofErr w:type="spellEnd"/>
            <w:r w:rsidRPr="00383BCC">
              <w:t xml:space="preserve"> with Buffer I (1000 UNITS)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N8080171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640,00 €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2.560,00 €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​​​</w:t>
            </w:r>
            <w:proofErr w:type="spellStart"/>
            <w:r w:rsidRPr="00383BCC">
              <w:t>MicroAmp</w:t>
            </w:r>
            <w:proofErr w:type="spellEnd"/>
            <w:r w:rsidRPr="00383BCC">
              <w:t xml:space="preserve">® Fast Optical 96-Well </w:t>
            </w:r>
            <w:proofErr w:type="spellStart"/>
            <w:r w:rsidRPr="00383BCC">
              <w:t>Reaction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Plate</w:t>
            </w:r>
            <w:proofErr w:type="spellEnd"/>
            <w:r w:rsidRPr="00383BCC">
              <w:t xml:space="preserve"> with </w:t>
            </w:r>
            <w:proofErr w:type="spellStart"/>
            <w:r w:rsidRPr="00383BCC">
              <w:t>Barcode</w:t>
            </w:r>
            <w:proofErr w:type="spellEnd"/>
            <w:r w:rsidRPr="00383BCC">
              <w:t xml:space="preserve">, 0.1 </w:t>
            </w:r>
            <w:proofErr w:type="spellStart"/>
            <w:r w:rsidRPr="00383BCC">
              <w:t>mL</w:t>
            </w:r>
            <w:proofErr w:type="spellEnd"/>
            <w:r w:rsidRPr="00383BCC">
              <w:t>​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4346906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136,00 €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3.128,00 €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​​​</w:t>
            </w:r>
            <w:proofErr w:type="spellStart"/>
            <w:r w:rsidRPr="00383BCC">
              <w:t>MicroAmp®Optical</w:t>
            </w:r>
            <w:proofErr w:type="spellEnd"/>
            <w:r w:rsidRPr="00383BCC">
              <w:t xml:space="preserve"> Adesive 100 </w:t>
            </w:r>
            <w:proofErr w:type="spellStart"/>
            <w:r w:rsidRPr="00383BCC">
              <w:t>covers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4311971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305,00 €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610,00 €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AmpliTaq</w:t>
            </w:r>
            <w:proofErr w:type="spellEnd"/>
            <w:r w:rsidRPr="00383BCC">
              <w:t xml:space="preserve"> Gold™ DNA </w:t>
            </w:r>
            <w:proofErr w:type="spellStart"/>
            <w:r w:rsidRPr="00383BCC">
              <w:t>Polymerase</w:t>
            </w:r>
            <w:proofErr w:type="spellEnd"/>
            <w:r w:rsidRPr="00383BCC">
              <w:t xml:space="preserve"> with Buffer II and MgCl2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N8080249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3.030,00 €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6.060,00 €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AmpliTaq</w:t>
            </w:r>
            <w:proofErr w:type="spellEnd"/>
            <w:r w:rsidRPr="00383BCC">
              <w:t xml:space="preserve"> Gold™ 360 Master Mix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4398901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2.595,00 €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2.595,00 €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MicroAmp</w:t>
            </w:r>
            <w:proofErr w:type="spellEnd"/>
            <w:r w:rsidRPr="00383BCC">
              <w:t xml:space="preserve">™ Optical 8-Tube Strip, 0.2 </w:t>
            </w:r>
            <w:proofErr w:type="spellStart"/>
            <w:r w:rsidRPr="00383BCC">
              <w:t>mL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4316567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152,00 €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456,00 €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MicroAmp</w:t>
            </w:r>
            <w:proofErr w:type="spellEnd"/>
            <w:r w:rsidRPr="00383BCC">
              <w:t xml:space="preserve">™ Optical 8-Cap </w:t>
            </w:r>
            <w:proofErr w:type="spellStart"/>
            <w:r w:rsidRPr="00383BCC">
              <w:t>Strips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4323032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170,26 €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510,78 €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6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Human Cot-1 DNA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15279011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372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2.232,00 €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Power</w:t>
            </w:r>
            <w:proofErr w:type="spellEnd"/>
            <w:r w:rsidRPr="00383BCC">
              <w:t> SYBR Green PCR Master Mix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4367659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441,00 €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882,00 €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TaqMan</w:t>
            </w:r>
            <w:proofErr w:type="spellEnd"/>
            <w:r w:rsidRPr="00383BCC">
              <w:t xml:space="preserve">™ Fast Universal PCR Master Mix (2X), no </w:t>
            </w:r>
            <w:proofErr w:type="spellStart"/>
            <w:r w:rsidRPr="00383BCC">
              <w:t>AmpErase</w:t>
            </w:r>
            <w:proofErr w:type="spellEnd"/>
            <w:r w:rsidRPr="00383BCC">
              <w:t>™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4367846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5.190,00 €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25.950,00 €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Custom </w:t>
            </w:r>
            <w:proofErr w:type="spellStart"/>
            <w:r w:rsidRPr="00383BCC">
              <w:t>TaqMan</w:t>
            </w:r>
            <w:proofErr w:type="spellEnd"/>
            <w:r w:rsidRPr="00383BCC">
              <w:t xml:space="preserve">® </w:t>
            </w:r>
            <w:proofErr w:type="spellStart"/>
            <w:r w:rsidRPr="00383BCC">
              <w:t>Probes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450024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644,00 €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7.728,00 €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SuperScript</w:t>
            </w:r>
            <w:proofErr w:type="spellEnd"/>
            <w:r w:rsidRPr="00383BCC">
              <w:t>™ VILO™ Master Mix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11755500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4.825,00 €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57.900,00 €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10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 100 </w:t>
            </w:r>
            <w:proofErr w:type="spellStart"/>
            <w:r w:rsidRPr="00383BCC">
              <w:t>bp</w:t>
            </w:r>
            <w:proofErr w:type="spellEnd"/>
            <w:r w:rsidRPr="00383BCC">
              <w:t xml:space="preserve"> DNA </w:t>
            </w:r>
            <w:proofErr w:type="spellStart"/>
            <w:r w:rsidRPr="00383BCC">
              <w:t>Ladder</w:t>
            </w:r>
            <w:proofErr w:type="spellEnd"/>
            <w:r w:rsidRPr="00383BCC">
              <w:t xml:space="preserve">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15628019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148,00 €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1.480,00 €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TaqMan</w:t>
            </w:r>
            <w:proofErr w:type="spellEnd"/>
            <w:r w:rsidRPr="00383BCC">
              <w:t>™ Universal PCR Master Mix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4326708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4.565,00 €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4.565,00 €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 100mM </w:t>
            </w:r>
            <w:proofErr w:type="spellStart"/>
            <w:r w:rsidRPr="00383BCC">
              <w:t>dNTP</w:t>
            </w:r>
            <w:proofErr w:type="spellEnd"/>
            <w:r w:rsidRPr="00383BCC">
              <w:t xml:space="preserve"> Set PCR Grade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10297117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2.175,00 €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2.175,00 €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Ultra Pure TBE Buffer, 10x (10 L)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15581028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164,00 €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328,00 €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 Hi-Di </w:t>
            </w:r>
            <w:proofErr w:type="spellStart"/>
            <w:r w:rsidRPr="00383BCC">
              <w:t>Formamide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4401457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28,34 €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85,02 €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GeneScan</w:t>
            </w:r>
            <w:proofErr w:type="spellEnd"/>
            <w:r w:rsidRPr="00383BCC">
              <w:t xml:space="preserve"> 600 LIZ </w:t>
            </w:r>
            <w:proofErr w:type="spellStart"/>
            <w:r w:rsidRPr="00383BCC">
              <w:t>dye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Size</w:t>
            </w:r>
            <w:proofErr w:type="spellEnd"/>
            <w:r w:rsidRPr="00383BCC">
              <w:t xml:space="preserve"> Standard v2.0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4408399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664,00 €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1.328,00 €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DS-33 Matrix Standard Kit (</w:t>
            </w:r>
            <w:proofErr w:type="spellStart"/>
            <w:r w:rsidRPr="00383BCC">
              <w:t>Dye</w:t>
            </w:r>
            <w:proofErr w:type="spellEnd"/>
            <w:r w:rsidRPr="00383BCC">
              <w:t xml:space="preserve"> Set G5)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4345833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238,00 €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476,00 €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Anode</w:t>
            </w:r>
            <w:proofErr w:type="spellEnd"/>
            <w:r w:rsidRPr="00383BCC">
              <w:t xml:space="preserve"> Buffer Container (ABC) 3500 Series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4393927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138,00 €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276,00 €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Cathode</w:t>
            </w:r>
            <w:proofErr w:type="spellEnd"/>
            <w:r w:rsidRPr="00383BCC">
              <w:t xml:space="preserve"> Buffer Container (CBC) 3500 Series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4408256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192,00 €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384,00 €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3500 </w:t>
            </w:r>
            <w:proofErr w:type="spellStart"/>
            <w:r w:rsidRPr="00383BCC">
              <w:t>Genetic</w:t>
            </w:r>
            <w:proofErr w:type="spellEnd"/>
            <w:r w:rsidRPr="00383BCC">
              <w:t xml:space="preserve"> Analyzer 8-Capillary Array 50 cm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4404685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1.604,00 €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1.604,00 €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6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SUPERSCRIPT III REV TRANSCRIPT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18080044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360,00 €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2.160,00 €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6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TrypLE</w:t>
            </w:r>
            <w:proofErr w:type="spellEnd"/>
            <w:r w:rsidRPr="00383BCC">
              <w:t xml:space="preserve">™ Express </w:t>
            </w:r>
            <w:proofErr w:type="spellStart"/>
            <w:r w:rsidRPr="00383BCC">
              <w:t>Enzyme</w:t>
            </w:r>
            <w:proofErr w:type="spellEnd"/>
            <w:r w:rsidRPr="00383BCC">
              <w:t xml:space="preserve"> (1X), </w:t>
            </w:r>
            <w:proofErr w:type="spellStart"/>
            <w:r w:rsidRPr="00383BCC">
              <w:lastRenderedPageBreak/>
              <w:t>phenol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red</w:t>
            </w:r>
            <w:proofErr w:type="spellEnd"/>
            <w:r w:rsidRPr="00383BCC">
              <w:t xml:space="preserve"> -100 </w:t>
            </w:r>
            <w:proofErr w:type="spellStart"/>
            <w:r w:rsidRPr="00383BCC">
              <w:t>mL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lastRenderedPageBreak/>
              <w:t>12605010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37,00 €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222,00 €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lastRenderedPageBreak/>
              <w:t>24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DMEM, high </w:t>
            </w:r>
            <w:proofErr w:type="spellStart"/>
            <w:r w:rsidRPr="00383BCC">
              <w:t>glucose</w:t>
            </w:r>
            <w:proofErr w:type="spellEnd"/>
            <w:r w:rsidRPr="00383BCC">
              <w:t xml:space="preserve">, no </w:t>
            </w:r>
            <w:proofErr w:type="spellStart"/>
            <w:r w:rsidRPr="00383BCC">
              <w:t>glutamine</w:t>
            </w:r>
            <w:proofErr w:type="spellEnd"/>
            <w:r w:rsidRPr="00383BCC">
              <w:t xml:space="preserve"> 500ml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21969-035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19,68 €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472,32 €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8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dsDNA</w:t>
            </w:r>
            <w:proofErr w:type="spellEnd"/>
            <w:r w:rsidRPr="00383BCC">
              <w:t xml:space="preserve"> HS </w:t>
            </w:r>
            <w:proofErr w:type="spellStart"/>
            <w:r w:rsidRPr="00383BCC">
              <w:t>Assay</w:t>
            </w:r>
            <w:proofErr w:type="spellEnd"/>
            <w:r w:rsidRPr="00383BCC">
              <w:t xml:space="preserve"> kit, 100 </w:t>
            </w:r>
            <w:proofErr w:type="spellStart"/>
            <w:r w:rsidRPr="00383BCC">
              <w:t>assay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Q32851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109,00 €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872,00 €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RNA BR </w:t>
            </w:r>
            <w:proofErr w:type="spellStart"/>
            <w:r w:rsidRPr="00383BCC">
              <w:t>Assay</w:t>
            </w:r>
            <w:proofErr w:type="spellEnd"/>
            <w:r w:rsidRPr="00383BCC">
              <w:t xml:space="preserve"> kit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Q10210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113,00 €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452,00 €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protein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assay</w:t>
            </w:r>
            <w:proofErr w:type="spellEnd"/>
            <w:r w:rsidRPr="00383BCC">
              <w:t xml:space="preserve">  kit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Q33211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114,00 €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114,00 €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Qubit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dsDNA</w:t>
            </w:r>
            <w:proofErr w:type="spellEnd"/>
            <w:r w:rsidRPr="00383BCC">
              <w:t xml:space="preserve"> BR </w:t>
            </w:r>
            <w:proofErr w:type="spellStart"/>
            <w:r w:rsidRPr="00383BCC">
              <w:t>assay</w:t>
            </w:r>
            <w:proofErr w:type="spellEnd"/>
            <w:r w:rsidRPr="00383BCC">
              <w:t xml:space="preserve">  kit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Q32850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109,00 €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545,00 €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9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10 </w:t>
            </w:r>
            <w:proofErr w:type="spellStart"/>
            <w:r w:rsidRPr="00383BCC">
              <w:t>μg</w:t>
            </w:r>
            <w:proofErr w:type="spellEnd"/>
            <w:r w:rsidRPr="00383BCC">
              <w:t xml:space="preserve">/ml of </w:t>
            </w:r>
            <w:proofErr w:type="spellStart"/>
            <w:r w:rsidRPr="00383BCC">
              <w:t>Colcemid</w:t>
            </w:r>
            <w:proofErr w:type="spellEnd"/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15212‐012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39,59 €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356,31 €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37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Cloruro di potassio (soluzione 0,075M)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10575090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76,75 €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2.839,75 €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Culture media BM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 xml:space="preserve">12260‐001 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900,00 €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22.500,00 €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7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Giemsa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Stain</w:t>
            </w:r>
            <w:proofErr w:type="spellEnd"/>
          </w:p>
        </w:tc>
        <w:tc>
          <w:tcPr>
            <w:tcW w:w="1176" w:type="dxa"/>
            <w:hideMark/>
          </w:tcPr>
          <w:p w:rsidR="00383BCC" w:rsidRPr="00383BCC" w:rsidRDefault="00383BCC" w:rsidP="00383BCC">
            <w:r w:rsidRPr="00383BCC">
              <w:t>10092013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42,92 €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300,44 €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Gurr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tablets</w:t>
            </w:r>
            <w:proofErr w:type="spellEnd"/>
            <w:r w:rsidRPr="00383BCC">
              <w:t xml:space="preserve">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 xml:space="preserve">10582-013   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112,00 €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448,00 €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Tripsina </w:t>
            </w:r>
            <w:proofErr w:type="spellStart"/>
            <w:r w:rsidRPr="00383BCC">
              <w:t>Trypsin</w:t>
            </w:r>
            <w:proofErr w:type="spellEnd"/>
            <w:r w:rsidRPr="00383BCC">
              <w:t>, 2.5% (10X)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 xml:space="preserve">15090-046 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25,80 €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51,60 €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14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Cell culture </w:t>
            </w:r>
            <w:proofErr w:type="spellStart"/>
            <w:r w:rsidRPr="00383BCC">
              <w:t>flask</w:t>
            </w:r>
            <w:proofErr w:type="spellEnd"/>
            <w:r w:rsidRPr="00383BCC">
              <w:t xml:space="preserve"> T25 BIANCHE (Cell. Sospensione)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169900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186,00 €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2.604,00 €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6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Conical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tubes</w:t>
            </w:r>
            <w:proofErr w:type="spellEnd"/>
            <w:r w:rsidRPr="00383BCC">
              <w:t xml:space="preserve"> (15 ml)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339650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172,00 €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1.032,00 €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proofErr w:type="spellStart"/>
            <w:r w:rsidRPr="00383BCC">
              <w:t>Conical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tubes</w:t>
            </w:r>
            <w:proofErr w:type="spellEnd"/>
            <w:r w:rsidRPr="00383BCC">
              <w:t xml:space="preserve"> (50ml)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339652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174,00 €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522,00 €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PIPETTE SIEROLOGICHE 5ml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170.355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39,52 €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118,56 €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PIPETTE SIEROLOGICHE 10ml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170.356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50,75 €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152,25 €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PIPETTE SIEROLOGICHE 50ml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170.358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121,00 €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363,00 €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Pr>
              <w:rPr>
                <w:b/>
                <w:bCs/>
              </w:rPr>
            </w:pPr>
            <w:r w:rsidRPr="00383BCC">
              <w:t xml:space="preserve">3130 Polimero POP4 </w:t>
            </w:r>
            <w:r w:rsidRPr="00383BCC">
              <w:rPr>
                <w:b/>
                <w:bCs/>
              </w:rPr>
              <w:t xml:space="preserve">                 </w:t>
            </w:r>
          </w:p>
        </w:tc>
        <w:tc>
          <w:tcPr>
            <w:tcW w:w="1176" w:type="dxa"/>
            <w:hideMark/>
          </w:tcPr>
          <w:p w:rsidR="00383BCC" w:rsidRPr="00383BCC" w:rsidRDefault="00383BCC" w:rsidP="00383BCC">
            <w:r w:rsidRPr="00383BCC">
              <w:t>4352755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802,00 €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1.604,00 €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3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 xml:space="preserve">Kit </w:t>
            </w:r>
            <w:proofErr w:type="spellStart"/>
            <w:r w:rsidRPr="00383BCC">
              <w:t>Identifiler</w:t>
            </w:r>
            <w:proofErr w:type="spellEnd"/>
          </w:p>
        </w:tc>
        <w:tc>
          <w:tcPr>
            <w:tcW w:w="1176" w:type="dxa"/>
            <w:hideMark/>
          </w:tcPr>
          <w:p w:rsidR="00383BCC" w:rsidRPr="00383BCC" w:rsidRDefault="00383BCC" w:rsidP="00383BCC">
            <w:r w:rsidRPr="00383BCC">
              <w:t>4322288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7.100,00 €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21.300,00 €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4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GeneScan</w:t>
            </w:r>
            <w:proofErr w:type="spellEnd"/>
            <w:r w:rsidRPr="00383BCC">
              <w:t xml:space="preserve">™ 500 ROX™ </w:t>
            </w:r>
            <w:proofErr w:type="spellStart"/>
            <w:r w:rsidRPr="00383BCC">
              <w:t>dye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Size</w:t>
            </w:r>
            <w:proofErr w:type="spellEnd"/>
            <w:r w:rsidRPr="00383BCC">
              <w:t xml:space="preserve"> Standard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401734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766,00 €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3.064,00 €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>FG,CAPILLARY ARRAY 16X36 CM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4315931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1.458,00 €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1.458,00 €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r w:rsidRPr="00383BCC">
              <w:t>DS-30 Matrix Standard Kit (</w:t>
            </w:r>
            <w:proofErr w:type="spellStart"/>
            <w:r w:rsidRPr="00383BCC">
              <w:t>Dye</w:t>
            </w:r>
            <w:proofErr w:type="spellEnd"/>
            <w:r w:rsidRPr="00383BCC">
              <w:t xml:space="preserve"> Set D)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4345827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239,00 €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239,00 € </w:t>
            </w:r>
          </w:p>
        </w:tc>
      </w:tr>
      <w:tr w:rsidR="00383BCC" w:rsidRPr="00383BCC" w:rsidTr="00383BCC">
        <w:trPr>
          <w:trHeight w:val="3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2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RECOVERALL(TM) TOTAL NA ISO -IN PKG IN PKG 40RXN. 2 PT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AM1975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469,00 €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 w:rsidP="00383BCC">
            <w:r w:rsidRPr="00383BCC">
              <w:t xml:space="preserve">938,00 € </w:t>
            </w:r>
          </w:p>
        </w:tc>
      </w:tr>
      <w:tr w:rsidR="00383BCC" w:rsidRPr="00383BCC" w:rsidTr="00383BCC">
        <w:trPr>
          <w:trHeight w:val="600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1</w:t>
            </w:r>
          </w:p>
        </w:tc>
        <w:tc>
          <w:tcPr>
            <w:tcW w:w="4017" w:type="dxa"/>
            <w:hideMark/>
          </w:tcPr>
          <w:p w:rsidR="00383BCC" w:rsidRPr="00383BCC" w:rsidRDefault="00383BCC">
            <w:proofErr w:type="spellStart"/>
            <w:r w:rsidRPr="00383BCC">
              <w:t>Lipofectamine</w:t>
            </w:r>
            <w:proofErr w:type="spellEnd"/>
            <w:r w:rsidRPr="00383BCC">
              <w:t xml:space="preserve">™ 2000 </w:t>
            </w:r>
            <w:proofErr w:type="spellStart"/>
            <w:r w:rsidRPr="00383BCC">
              <w:t>Transfection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Reagent</w:t>
            </w:r>
            <w:proofErr w:type="spellEnd"/>
            <w:r w:rsidRPr="00383BCC">
              <w:t xml:space="preserve"> 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11668027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520,00 €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520,00 € </w:t>
            </w:r>
          </w:p>
        </w:tc>
      </w:tr>
      <w:tr w:rsidR="00383BCC" w:rsidRPr="00383BCC" w:rsidTr="00383BCC">
        <w:trPr>
          <w:trHeight w:val="315"/>
        </w:trPr>
        <w:tc>
          <w:tcPr>
            <w:tcW w:w="1613" w:type="dxa"/>
            <w:noWrap/>
            <w:hideMark/>
          </w:tcPr>
          <w:p w:rsidR="00383BCC" w:rsidRPr="00383BCC" w:rsidRDefault="00383BCC" w:rsidP="00383BCC">
            <w:r w:rsidRPr="00383BCC">
              <w:t>5</w:t>
            </w:r>
          </w:p>
        </w:tc>
        <w:tc>
          <w:tcPr>
            <w:tcW w:w="4017" w:type="dxa"/>
            <w:noWrap/>
            <w:hideMark/>
          </w:tcPr>
          <w:p w:rsidR="00383BCC" w:rsidRPr="00383BCC" w:rsidRDefault="00383BCC">
            <w:r w:rsidRPr="00383BCC">
              <w:t xml:space="preserve">TCEP Solution, </w:t>
            </w:r>
            <w:proofErr w:type="spellStart"/>
            <w:r w:rsidRPr="00383BCC">
              <w:t>Neutral</w:t>
            </w:r>
            <w:proofErr w:type="spellEnd"/>
            <w:r w:rsidRPr="00383BCC">
              <w:t xml:space="preserve"> </w:t>
            </w:r>
            <w:proofErr w:type="spellStart"/>
            <w:r w:rsidRPr="00383BCC">
              <w:t>pH</w:t>
            </w:r>
            <w:proofErr w:type="spellEnd"/>
            <w:r w:rsidRPr="00383BCC">
              <w:t xml:space="preserve"> 5ml</w:t>
            </w:r>
          </w:p>
        </w:tc>
        <w:tc>
          <w:tcPr>
            <w:tcW w:w="1176" w:type="dxa"/>
            <w:noWrap/>
            <w:hideMark/>
          </w:tcPr>
          <w:p w:rsidR="00383BCC" w:rsidRPr="00383BCC" w:rsidRDefault="00383BCC" w:rsidP="00383BCC">
            <w:r w:rsidRPr="00383BCC">
              <w:t>77720</w:t>
            </w:r>
          </w:p>
        </w:tc>
        <w:tc>
          <w:tcPr>
            <w:tcW w:w="1491" w:type="dxa"/>
            <w:noWrap/>
            <w:hideMark/>
          </w:tcPr>
          <w:p w:rsidR="00383BCC" w:rsidRPr="00383BCC" w:rsidRDefault="00383BCC" w:rsidP="00383BCC">
            <w:r w:rsidRPr="00383BCC">
              <w:t>153,00 €</w:t>
            </w:r>
          </w:p>
        </w:tc>
        <w:tc>
          <w:tcPr>
            <w:tcW w:w="1558" w:type="dxa"/>
            <w:noWrap/>
            <w:hideMark/>
          </w:tcPr>
          <w:p w:rsidR="00383BCC" w:rsidRPr="00383BCC" w:rsidRDefault="00383BCC">
            <w:r w:rsidRPr="00383BCC">
              <w:t xml:space="preserve">765,00 € </w:t>
            </w:r>
          </w:p>
        </w:tc>
      </w:tr>
    </w:tbl>
    <w:p w:rsidR="00383BCC" w:rsidRDefault="00383BCC" w:rsidP="00383BCC"/>
    <w:p w:rsidR="00383BCC" w:rsidRPr="00383BCC" w:rsidRDefault="00383BCC" w:rsidP="00383BCC"/>
    <w:sectPr w:rsidR="00383BCC" w:rsidRPr="00383BCC" w:rsidSect="00B70E63">
      <w:headerReference w:type="default" r:id="rId9"/>
      <w:footerReference w:type="default" r:id="rId10"/>
      <w:pgSz w:w="11906" w:h="16838"/>
      <w:pgMar w:top="1950" w:right="1274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FDDA" wp14:editId="27679EF7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A2C7E" wp14:editId="3199B18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CFE2E" wp14:editId="6EF01EF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2193F" wp14:editId="58EF3C0F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5ED25B58" wp14:editId="47073535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7BC1"/>
    <w:rsid w:val="00294F1B"/>
    <w:rsid w:val="002951C8"/>
    <w:rsid w:val="002A65B0"/>
    <w:rsid w:val="0030186B"/>
    <w:rsid w:val="00321D94"/>
    <w:rsid w:val="0033034E"/>
    <w:rsid w:val="00335093"/>
    <w:rsid w:val="00362BB0"/>
    <w:rsid w:val="00381386"/>
    <w:rsid w:val="00383BCC"/>
    <w:rsid w:val="003B14AE"/>
    <w:rsid w:val="003D2D3A"/>
    <w:rsid w:val="004140A2"/>
    <w:rsid w:val="00417EB6"/>
    <w:rsid w:val="004473E2"/>
    <w:rsid w:val="00450C13"/>
    <w:rsid w:val="004950D1"/>
    <w:rsid w:val="004C1411"/>
    <w:rsid w:val="004C18FD"/>
    <w:rsid w:val="004C7548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B239F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3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3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96C6-5E31-4B52-983A-73A7D9F8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5273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2</cp:revision>
  <cp:lastPrinted>2019-11-21T12:36:00Z</cp:lastPrinted>
  <dcterms:created xsi:type="dcterms:W3CDTF">2019-11-26T10:06:00Z</dcterms:created>
  <dcterms:modified xsi:type="dcterms:W3CDTF">2019-11-26T10:06:00Z</dcterms:modified>
</cp:coreProperties>
</file>